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74198709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BE0452" w:rsidRPr="00BE0452">
        <w:rPr>
          <w:rFonts w:ascii="Arial" w:hAnsi="Arial" w:cs="Arial"/>
          <w:bCs/>
          <w:color w:val="000000" w:themeColor="text1"/>
          <w:sz w:val="22"/>
          <w:szCs w:val="22"/>
        </w:rPr>
        <w:t>Servicio de Asistencia Técnica en proyectos de investigación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333AC44A" w:rsidR="00372E35" w:rsidRPr="00222C9E" w:rsidRDefault="00BE0452" w:rsidP="00356DC2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4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Servicio de Asistencia Técnica en proyectos de investigación</w:t>
            </w:r>
            <w:r w:rsidR="0077063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para la sistematización de la información del desarrollo de los procesos, la elaboración de un resumen científico y un poster de difusión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63B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B64825-D1DD-48C6-999B-C2A0DFDA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16</cp:revision>
  <cp:lastPrinted>2024-02-28T21:23:00Z</cp:lastPrinted>
  <dcterms:created xsi:type="dcterms:W3CDTF">2024-03-06T13:58:00Z</dcterms:created>
  <dcterms:modified xsi:type="dcterms:W3CDTF">2024-07-19T16:11:00Z</dcterms:modified>
</cp:coreProperties>
</file>