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99948EE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2D74">
        <w:rPr>
          <w:rFonts w:ascii="Arial" w:hAnsi="Arial" w:cs="Arial"/>
          <w:sz w:val="20"/>
          <w:szCs w:val="20"/>
        </w:rPr>
        <w:t>S</w:t>
      </w:r>
      <w:r w:rsidR="00C52D74" w:rsidRPr="00C52D74">
        <w:rPr>
          <w:rFonts w:ascii="Arial" w:hAnsi="Arial" w:cs="Arial"/>
          <w:sz w:val="20"/>
          <w:szCs w:val="20"/>
        </w:rPr>
        <w:t xml:space="preserve">ervicio especializado en procesos </w:t>
      </w:r>
      <w:r w:rsidR="00577A5E">
        <w:rPr>
          <w:rFonts w:ascii="Arial" w:hAnsi="Arial" w:cs="Arial"/>
          <w:sz w:val="20"/>
          <w:szCs w:val="20"/>
        </w:rPr>
        <w:t>de Inversión Pública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69A38D84" w:rsidR="00372E35" w:rsidRPr="00222C9E" w:rsidRDefault="00C52D74" w:rsidP="00577A5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especializado en procesos </w:t>
            </w:r>
            <w:r w:rsidR="00577A5E">
              <w:rPr>
                <w:rFonts w:ascii="Arial" w:hAnsi="Arial" w:cs="Arial"/>
                <w:sz w:val="20"/>
                <w:szCs w:val="20"/>
              </w:rPr>
              <w:t>de Inversión Pública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77A5E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F42FE4-A40D-4040-B10B-74BD051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2024-06-04T18:59:00Z</dcterms:modified>
</cp:coreProperties>
</file>