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63F23D4C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E29AC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</w:t>
      </w:r>
      <w:r w:rsidR="00D65A00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576776">
        <w:rPr>
          <w:rFonts w:ascii="Arial" w:hAnsi="Arial" w:cs="Arial"/>
          <w:bCs/>
          <w:color w:val="000000" w:themeColor="text1"/>
          <w:sz w:val="22"/>
          <w:szCs w:val="22"/>
        </w:rPr>
        <w:t xml:space="preserve">asistencia técnica en el desarrollo de un subsistema de </w:t>
      </w:r>
      <w:r w:rsidR="008C22AB">
        <w:rPr>
          <w:rFonts w:ascii="Arial" w:hAnsi="Arial" w:cs="Arial"/>
          <w:bCs/>
          <w:color w:val="000000" w:themeColor="text1"/>
          <w:sz w:val="22"/>
          <w:szCs w:val="22"/>
        </w:rPr>
        <w:t>estructura</w:t>
      </w:r>
      <w:r w:rsidR="00576776">
        <w:rPr>
          <w:rFonts w:ascii="Arial" w:hAnsi="Arial" w:cs="Arial"/>
          <w:bCs/>
          <w:color w:val="000000" w:themeColor="text1"/>
          <w:sz w:val="22"/>
          <w:szCs w:val="22"/>
        </w:rPr>
        <w:t xml:space="preserve"> de un nanosatélite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0403E4A" w:rsidR="00F90A9C" w:rsidRPr="00F90A9C" w:rsidRDefault="00576776" w:rsidP="008C22AB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de asistencia técnica en el desarrollo de un subsistema de </w:t>
            </w:r>
            <w:r w:rsidR="008C22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estructura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 un nanosatélite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>, incluye todos los tributos, seguros, transportes, inspecciones, pruebas y, de ser el caso, los costos laborales conforme</w:t>
      </w:r>
      <w:bookmarkStart w:id="0" w:name="_GoBack"/>
      <w:bookmarkEnd w:id="0"/>
      <w:r w:rsidRPr="00222C9E">
        <w:rPr>
          <w:rFonts w:ascii="Arial" w:hAnsi="Arial" w:cs="Arial"/>
          <w:sz w:val="20"/>
          <w:szCs w:val="20"/>
        </w:rPr>
        <w:t xml:space="preserve">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7677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22AB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A00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ABF0AC-DEAA-4894-B330-95C5BC01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23</cp:revision>
  <cp:lastPrinted>2024-02-28T21:23:00Z</cp:lastPrinted>
  <dcterms:created xsi:type="dcterms:W3CDTF">2024-03-06T13:58:00Z</dcterms:created>
  <dcterms:modified xsi:type="dcterms:W3CDTF">2025-02-19T20:46:00Z</dcterms:modified>
</cp:coreProperties>
</file>